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989" w:rsidRDefault="00433989">
      <w:pPr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Физическая культура. 26.05. 9 </w:t>
      </w:r>
      <w:proofErr w:type="spellStart"/>
      <w:r>
        <w:rPr>
          <w:color w:val="000000"/>
          <w:sz w:val="24"/>
          <w:szCs w:val="24"/>
          <w:u w:val="single"/>
        </w:rPr>
        <w:t>кл</w:t>
      </w:r>
      <w:proofErr w:type="spellEnd"/>
    </w:p>
    <w:p w:rsidR="004A5DDF" w:rsidRDefault="00433989">
      <w:pPr>
        <w:rPr>
          <w:sz w:val="24"/>
          <w:szCs w:val="24"/>
        </w:rPr>
      </w:pPr>
      <w:r>
        <w:rPr>
          <w:color w:val="000000"/>
          <w:sz w:val="24"/>
          <w:szCs w:val="24"/>
          <w:u w:val="single"/>
        </w:rPr>
        <w:t xml:space="preserve">Тема. «Лапта» Стартовая стойка игрока, подающего мяч, положение ног, туловища, рук. Удары по мячу: выбор биты; способы держания биты (хват); </w:t>
      </w:r>
      <w:proofErr w:type="spellStart"/>
      <w:r>
        <w:rPr>
          <w:color w:val="000000"/>
          <w:sz w:val="24"/>
          <w:szCs w:val="24"/>
          <w:u w:val="single"/>
        </w:rPr>
        <w:t>подброс</w:t>
      </w:r>
      <w:proofErr w:type="spellEnd"/>
      <w:r>
        <w:rPr>
          <w:color w:val="000000"/>
          <w:sz w:val="24"/>
          <w:szCs w:val="24"/>
          <w:u w:val="single"/>
        </w:rPr>
        <w:t xml:space="preserve"> и </w:t>
      </w:r>
      <w:proofErr w:type="spellStart"/>
      <w:r>
        <w:rPr>
          <w:color w:val="000000"/>
          <w:sz w:val="24"/>
          <w:szCs w:val="24"/>
          <w:u w:val="single"/>
        </w:rPr>
        <w:t>удар</w:t>
      </w:r>
      <w:proofErr w:type="gramStart"/>
      <w:r>
        <w:rPr>
          <w:color w:val="000000"/>
          <w:sz w:val="24"/>
          <w:szCs w:val="24"/>
          <w:u w:val="single"/>
        </w:rPr>
        <w:t>.</w:t>
      </w:r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одводящие</w:t>
      </w:r>
      <w:proofErr w:type="spellEnd"/>
      <w:r>
        <w:rPr>
          <w:sz w:val="24"/>
          <w:szCs w:val="24"/>
        </w:rPr>
        <w:t xml:space="preserve"> упражнения с теннисным мячом для освоения техники </w:t>
      </w:r>
      <w:proofErr w:type="spellStart"/>
      <w:r>
        <w:rPr>
          <w:sz w:val="24"/>
          <w:szCs w:val="24"/>
        </w:rPr>
        <w:t>подброса</w:t>
      </w:r>
      <w:proofErr w:type="spellEnd"/>
      <w:r>
        <w:rPr>
          <w:sz w:val="24"/>
          <w:szCs w:val="24"/>
        </w:rPr>
        <w:t>.</w:t>
      </w:r>
    </w:p>
    <w:p w:rsidR="00433989" w:rsidRDefault="00433989">
      <w:pPr>
        <w:rPr>
          <w:sz w:val="24"/>
          <w:szCs w:val="24"/>
        </w:rPr>
      </w:pPr>
      <w:r>
        <w:rPr>
          <w:sz w:val="24"/>
          <w:szCs w:val="24"/>
        </w:rPr>
        <w:t>Повторить ОРУ, беговые упражнения, упр. для развития гибкости.</w:t>
      </w:r>
    </w:p>
    <w:p w:rsidR="00433989" w:rsidRDefault="00433989">
      <w:r>
        <w:rPr>
          <w:sz w:val="24"/>
          <w:szCs w:val="24"/>
        </w:rPr>
        <w:t xml:space="preserve">Посмотреть </w:t>
      </w:r>
      <w:proofErr w:type="spellStart"/>
      <w:r>
        <w:rPr>
          <w:sz w:val="24"/>
          <w:szCs w:val="24"/>
        </w:rPr>
        <w:t>видеоуроки</w:t>
      </w:r>
      <w:proofErr w:type="spellEnd"/>
      <w:r>
        <w:rPr>
          <w:sz w:val="24"/>
          <w:szCs w:val="24"/>
        </w:rPr>
        <w:t xml:space="preserve">  «Лапта»</w:t>
      </w:r>
    </w:p>
    <w:sectPr w:rsidR="00433989" w:rsidSect="004A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33989"/>
    <w:rsid w:val="003E2955"/>
    <w:rsid w:val="00433989"/>
    <w:rsid w:val="004A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2020-05-25T11:28:00Z</dcterms:created>
  <dcterms:modified xsi:type="dcterms:W3CDTF">2020-05-25T11:43:00Z</dcterms:modified>
</cp:coreProperties>
</file>